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73" w:rsidRPr="00852A73" w:rsidRDefault="00852A73" w:rsidP="00852A7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Style w:val="apple-converted-space"/>
          <w:b/>
          <w:sz w:val="32"/>
          <w:szCs w:val="32"/>
          <w:u w:val="single"/>
        </w:rPr>
      </w:pPr>
      <w:r w:rsidRPr="00852A73">
        <w:rPr>
          <w:rStyle w:val="apple-converted-space"/>
          <w:b/>
          <w:sz w:val="32"/>
          <w:szCs w:val="32"/>
          <w:u w:val="single"/>
        </w:rPr>
        <w:t>Конкурсное задание</w:t>
      </w:r>
    </w:p>
    <w:p w:rsidR="00852A73" w:rsidRPr="00852A73" w:rsidRDefault="00852A73" w:rsidP="00852A7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  <w:u w:val="single"/>
        </w:rPr>
      </w:pPr>
    </w:p>
    <w:p w:rsidR="00852A73" w:rsidRPr="00616C0C" w:rsidRDefault="00852A73" w:rsidP="00852A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852A73">
        <w:rPr>
          <w:rStyle w:val="apple-converted-space"/>
          <w:sz w:val="28"/>
          <w:szCs w:val="28"/>
        </w:rPr>
        <w:t>Конкурсное задание</w:t>
      </w:r>
      <w:r w:rsidRPr="00616C0C">
        <w:rPr>
          <w:rStyle w:val="apple-converted-space"/>
          <w:sz w:val="28"/>
          <w:szCs w:val="28"/>
        </w:rPr>
        <w:t xml:space="preserve"> включает в себя </w:t>
      </w:r>
      <w:r w:rsidRPr="00616C0C">
        <w:rPr>
          <w:sz w:val="28"/>
          <w:szCs w:val="28"/>
        </w:rPr>
        <w:t xml:space="preserve">исследовательскую работу </w:t>
      </w:r>
      <w:r w:rsidRPr="00616C0C">
        <w:rPr>
          <w:sz w:val="28"/>
          <w:szCs w:val="28"/>
        </w:rPr>
        <w:br/>
        <w:t>по тематике «История следствия», эссе, викторину.</w:t>
      </w:r>
    </w:p>
    <w:p w:rsidR="00852A73" w:rsidRPr="00616C0C" w:rsidRDefault="00852A73" w:rsidP="00852A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6C0C">
        <w:rPr>
          <w:sz w:val="28"/>
          <w:szCs w:val="28"/>
        </w:rPr>
        <w:t>Темы и содержание конкурсных заданий размещаются на официальном сайте Следственного комитета в информационно-телекоммуникационной сети «Интернет» 1 ноября.</w:t>
      </w:r>
    </w:p>
    <w:p w:rsidR="00852A73" w:rsidRPr="00616C0C" w:rsidRDefault="00852A73" w:rsidP="00852A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6C0C">
        <w:rPr>
          <w:sz w:val="28"/>
          <w:szCs w:val="28"/>
        </w:rPr>
        <w:t xml:space="preserve">Представленные на конкурс конкурсные задания оцениваются конкурсной комиссией </w:t>
      </w:r>
      <w:r>
        <w:rPr>
          <w:sz w:val="28"/>
          <w:szCs w:val="28"/>
        </w:rPr>
        <w:t>первого этапа конкурса</w:t>
      </w:r>
      <w:r w:rsidRPr="00616C0C">
        <w:rPr>
          <w:sz w:val="28"/>
          <w:szCs w:val="28"/>
        </w:rPr>
        <w:t xml:space="preserve"> по следующим критериям:</w:t>
      </w:r>
    </w:p>
    <w:p w:rsidR="00852A73" w:rsidRPr="00616C0C" w:rsidRDefault="00852A73" w:rsidP="00852A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  <w:u w:val="single"/>
        </w:rPr>
      </w:pPr>
      <w:r w:rsidRPr="00616C0C">
        <w:rPr>
          <w:sz w:val="28"/>
          <w:szCs w:val="28"/>
          <w:u w:val="single"/>
        </w:rPr>
        <w:t>для исследовательской работы и эссе:</w:t>
      </w:r>
      <w:r w:rsidRPr="00616C0C">
        <w:rPr>
          <w:rStyle w:val="apple-converted-space"/>
          <w:sz w:val="28"/>
          <w:szCs w:val="28"/>
          <w:u w:val="single"/>
        </w:rPr>
        <w:t xml:space="preserve"> </w:t>
      </w:r>
    </w:p>
    <w:p w:rsidR="00852A73" w:rsidRPr="00616C0C" w:rsidRDefault="00852A73" w:rsidP="00852A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616C0C">
        <w:rPr>
          <w:rStyle w:val="apple-converted-space"/>
          <w:sz w:val="28"/>
          <w:szCs w:val="28"/>
        </w:rPr>
        <w:t>соответствие конкурсного задания заявленной тематике;</w:t>
      </w:r>
    </w:p>
    <w:p w:rsidR="00852A73" w:rsidRPr="00616C0C" w:rsidRDefault="00852A73" w:rsidP="00852A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6C0C">
        <w:rPr>
          <w:sz w:val="28"/>
          <w:szCs w:val="28"/>
        </w:rPr>
        <w:t>выраженность личностной позиции а</w:t>
      </w:r>
      <w:bookmarkStart w:id="0" w:name="_GoBack"/>
      <w:bookmarkEnd w:id="0"/>
      <w:r w:rsidRPr="00616C0C">
        <w:rPr>
          <w:sz w:val="28"/>
          <w:szCs w:val="28"/>
        </w:rPr>
        <w:t>втора;</w:t>
      </w:r>
    </w:p>
    <w:p w:rsidR="00852A73" w:rsidRPr="00616C0C" w:rsidRDefault="00852A73" w:rsidP="00852A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616C0C">
        <w:rPr>
          <w:rStyle w:val="apple-converted-space"/>
          <w:sz w:val="28"/>
          <w:szCs w:val="28"/>
        </w:rPr>
        <w:t>степень раскрытия темы;</w:t>
      </w:r>
    </w:p>
    <w:p w:rsidR="00852A73" w:rsidRPr="00616C0C" w:rsidRDefault="00852A73" w:rsidP="00852A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616C0C">
        <w:rPr>
          <w:sz w:val="28"/>
          <w:szCs w:val="28"/>
        </w:rPr>
        <w:t>стилевое единство, ясность, точность выражения;</w:t>
      </w:r>
    </w:p>
    <w:p w:rsidR="00852A73" w:rsidRPr="00616C0C" w:rsidRDefault="00852A73" w:rsidP="00852A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6C0C">
        <w:rPr>
          <w:rStyle w:val="apple-converted-space"/>
          <w:sz w:val="28"/>
          <w:szCs w:val="28"/>
        </w:rPr>
        <w:t>эстетичность;</w:t>
      </w:r>
    </w:p>
    <w:p w:rsidR="00852A73" w:rsidRPr="00616C0C" w:rsidRDefault="00852A73" w:rsidP="00852A73">
      <w:pPr>
        <w:jc w:val="both"/>
        <w:rPr>
          <w:rFonts w:ascii="Times New Roman" w:hAnsi="Times New Roman" w:cs="Times New Roman"/>
          <w:sz w:val="28"/>
          <w:szCs w:val="28"/>
        </w:rPr>
      </w:pPr>
      <w:r w:rsidRPr="00616C0C">
        <w:rPr>
          <w:rFonts w:ascii="Times New Roman" w:hAnsi="Times New Roman" w:cs="Times New Roman"/>
          <w:sz w:val="28"/>
          <w:szCs w:val="28"/>
        </w:rPr>
        <w:tab/>
        <w:t>качество выполнения работы (грамматическая, орфографическая, пунктуационная правильность речи).</w:t>
      </w:r>
    </w:p>
    <w:p w:rsidR="00852A73" w:rsidRPr="00616C0C" w:rsidRDefault="00852A73" w:rsidP="00852A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C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6C0C">
        <w:rPr>
          <w:rFonts w:ascii="Times New Roman" w:hAnsi="Times New Roman" w:cs="Times New Roman"/>
          <w:sz w:val="28"/>
          <w:szCs w:val="28"/>
          <w:u w:val="single"/>
        </w:rPr>
        <w:t>для викторины:</w:t>
      </w:r>
    </w:p>
    <w:p w:rsidR="00852A73" w:rsidRPr="00616C0C" w:rsidRDefault="00852A73" w:rsidP="00852A73">
      <w:pPr>
        <w:jc w:val="both"/>
        <w:rPr>
          <w:rFonts w:ascii="Times New Roman" w:hAnsi="Times New Roman" w:cs="Times New Roman"/>
          <w:sz w:val="28"/>
          <w:szCs w:val="28"/>
        </w:rPr>
      </w:pPr>
      <w:r w:rsidRPr="00616C0C">
        <w:rPr>
          <w:rFonts w:ascii="Times New Roman" w:hAnsi="Times New Roman" w:cs="Times New Roman"/>
          <w:sz w:val="28"/>
          <w:szCs w:val="28"/>
        </w:rPr>
        <w:tab/>
        <w:t>точность и полнота ответов.</w:t>
      </w:r>
    </w:p>
    <w:p w:rsidR="00852A73" w:rsidRPr="00616C0C" w:rsidRDefault="00852A73" w:rsidP="00852A7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616C0C">
        <w:rPr>
          <w:sz w:val="28"/>
          <w:szCs w:val="28"/>
        </w:rPr>
        <w:t>Начисление баллов за конкурсное задание осуществляется:</w:t>
      </w:r>
    </w:p>
    <w:p w:rsidR="00852A73" w:rsidRPr="00616C0C" w:rsidRDefault="00852A73" w:rsidP="00852A73">
      <w:pPr>
        <w:jc w:val="both"/>
        <w:rPr>
          <w:rFonts w:ascii="Times New Roman" w:hAnsi="Times New Roman" w:cs="Times New Roman"/>
          <w:sz w:val="28"/>
          <w:szCs w:val="28"/>
        </w:rPr>
      </w:pPr>
      <w:r w:rsidRPr="00616C0C">
        <w:rPr>
          <w:rFonts w:ascii="Times New Roman" w:hAnsi="Times New Roman" w:cs="Times New Roman"/>
          <w:sz w:val="28"/>
          <w:szCs w:val="28"/>
        </w:rPr>
        <w:tab/>
        <w:t>исследовательская работа по тематике «История следствия» – не более 50 баллов;</w:t>
      </w:r>
    </w:p>
    <w:p w:rsidR="00852A73" w:rsidRPr="00616C0C" w:rsidRDefault="00852A73" w:rsidP="00852A73">
      <w:pPr>
        <w:jc w:val="both"/>
        <w:rPr>
          <w:rFonts w:ascii="Times New Roman" w:hAnsi="Times New Roman" w:cs="Times New Roman"/>
          <w:sz w:val="28"/>
          <w:szCs w:val="28"/>
        </w:rPr>
      </w:pPr>
      <w:r w:rsidRPr="00616C0C">
        <w:rPr>
          <w:rFonts w:ascii="Times New Roman" w:hAnsi="Times New Roman" w:cs="Times New Roman"/>
          <w:sz w:val="28"/>
          <w:szCs w:val="28"/>
        </w:rPr>
        <w:tab/>
        <w:t>эссе – не более 30 баллов;</w:t>
      </w:r>
    </w:p>
    <w:p w:rsidR="00852A73" w:rsidRPr="00616C0C" w:rsidRDefault="00852A73" w:rsidP="00852A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6C0C">
        <w:rPr>
          <w:sz w:val="28"/>
          <w:szCs w:val="28"/>
        </w:rPr>
        <w:t>викторина – не более 20 баллов.</w:t>
      </w:r>
    </w:p>
    <w:p w:rsidR="00852A73" w:rsidRPr="00616C0C" w:rsidRDefault="00852A73" w:rsidP="00852A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616C0C">
        <w:rPr>
          <w:sz w:val="28"/>
          <w:szCs w:val="28"/>
        </w:rPr>
        <w:t>Конкурсные з</w:t>
      </w:r>
      <w:r w:rsidRPr="00616C0C">
        <w:rPr>
          <w:rStyle w:val="apple-converted-space"/>
          <w:sz w:val="28"/>
          <w:szCs w:val="28"/>
        </w:rPr>
        <w:t>адания, не соответствующие тематике конкурса, к участию в конкурсе не допускаются.</w:t>
      </w:r>
    </w:p>
    <w:p w:rsidR="00852A73" w:rsidRPr="00852A73" w:rsidRDefault="00852A73" w:rsidP="00852A73">
      <w:pPr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  <w:u w:val="single"/>
        </w:rPr>
      </w:pPr>
      <w:r w:rsidRPr="00852A73">
        <w:rPr>
          <w:rStyle w:val="apple-converted-space"/>
          <w:rFonts w:ascii="Times New Roman" w:hAnsi="Times New Roman" w:cs="Times New Roman"/>
          <w:b/>
          <w:sz w:val="32"/>
          <w:szCs w:val="32"/>
          <w:u w:val="single"/>
        </w:rPr>
        <w:t>Портфолио</w:t>
      </w:r>
    </w:p>
    <w:p w:rsidR="00852A73" w:rsidRPr="00616C0C" w:rsidRDefault="00852A73" w:rsidP="00852A73">
      <w:pPr>
        <w:jc w:val="both"/>
        <w:rPr>
          <w:rFonts w:ascii="Times New Roman" w:hAnsi="Times New Roman" w:cs="Times New Roman"/>
          <w:sz w:val="28"/>
          <w:szCs w:val="28"/>
        </w:rPr>
      </w:pPr>
      <w:r w:rsidRPr="00616C0C">
        <w:rPr>
          <w:rFonts w:ascii="Times New Roman" w:hAnsi="Times New Roman" w:cs="Times New Roman"/>
          <w:sz w:val="28"/>
          <w:szCs w:val="28"/>
        </w:rPr>
        <w:t>Портфолио участника конкурса включает в себя копии грамот, дипломов, сертификатов, демонстрирующих успехи и достижения участника конкурса в области юриспруденции, истории, обществознания за последние три года.</w:t>
      </w:r>
    </w:p>
    <w:p w:rsidR="00852A73" w:rsidRPr="00852A73" w:rsidRDefault="00852A73" w:rsidP="00852A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A73">
        <w:rPr>
          <w:rFonts w:ascii="Times New Roman" w:hAnsi="Times New Roman" w:cs="Times New Roman"/>
          <w:sz w:val="28"/>
          <w:szCs w:val="28"/>
          <w:u w:val="single"/>
        </w:rPr>
        <w:t>Начисление баллов за портфолио осуществляется:</w:t>
      </w:r>
    </w:p>
    <w:p w:rsidR="00852A73" w:rsidRPr="00616C0C" w:rsidRDefault="00852A73" w:rsidP="00852A73">
      <w:pPr>
        <w:jc w:val="both"/>
        <w:rPr>
          <w:rFonts w:ascii="Times New Roman" w:hAnsi="Times New Roman" w:cs="Times New Roman"/>
          <w:sz w:val="28"/>
          <w:szCs w:val="28"/>
        </w:rPr>
      </w:pPr>
      <w:r w:rsidRPr="00616C0C">
        <w:rPr>
          <w:rFonts w:ascii="Times New Roman" w:hAnsi="Times New Roman" w:cs="Times New Roman"/>
          <w:sz w:val="28"/>
          <w:szCs w:val="28"/>
        </w:rPr>
        <w:tab/>
        <w:t>грамота, диплом победителя международного уровня – 30 баллов;</w:t>
      </w:r>
    </w:p>
    <w:p w:rsidR="00852A73" w:rsidRPr="00616C0C" w:rsidRDefault="00852A73" w:rsidP="00852A73">
      <w:pPr>
        <w:jc w:val="both"/>
        <w:rPr>
          <w:rFonts w:ascii="Times New Roman" w:hAnsi="Times New Roman" w:cs="Times New Roman"/>
          <w:sz w:val="28"/>
          <w:szCs w:val="28"/>
        </w:rPr>
      </w:pPr>
      <w:r w:rsidRPr="00616C0C">
        <w:rPr>
          <w:rFonts w:ascii="Times New Roman" w:hAnsi="Times New Roman" w:cs="Times New Roman"/>
          <w:sz w:val="28"/>
          <w:szCs w:val="28"/>
        </w:rPr>
        <w:tab/>
        <w:t>грамота, диплом победителя всероссийского уровня – 20 баллов;</w:t>
      </w:r>
    </w:p>
    <w:p w:rsidR="00852A73" w:rsidRPr="00616C0C" w:rsidRDefault="00852A73" w:rsidP="00852A73">
      <w:pPr>
        <w:jc w:val="both"/>
        <w:rPr>
          <w:rFonts w:ascii="Times New Roman" w:hAnsi="Times New Roman" w:cs="Times New Roman"/>
          <w:sz w:val="28"/>
          <w:szCs w:val="28"/>
        </w:rPr>
      </w:pPr>
      <w:r w:rsidRPr="00616C0C">
        <w:rPr>
          <w:rFonts w:ascii="Times New Roman" w:hAnsi="Times New Roman" w:cs="Times New Roman"/>
          <w:sz w:val="28"/>
          <w:szCs w:val="28"/>
        </w:rPr>
        <w:tab/>
        <w:t>грамота, диплом победителя субъекта Российской Федерации – 15 баллов;</w:t>
      </w:r>
    </w:p>
    <w:p w:rsidR="00852A73" w:rsidRPr="00616C0C" w:rsidRDefault="00852A73" w:rsidP="00852A73">
      <w:pPr>
        <w:jc w:val="both"/>
        <w:rPr>
          <w:rFonts w:ascii="Times New Roman" w:hAnsi="Times New Roman" w:cs="Times New Roman"/>
          <w:sz w:val="28"/>
          <w:szCs w:val="28"/>
        </w:rPr>
      </w:pPr>
      <w:r w:rsidRPr="00616C0C">
        <w:rPr>
          <w:rFonts w:ascii="Times New Roman" w:hAnsi="Times New Roman" w:cs="Times New Roman"/>
          <w:sz w:val="28"/>
          <w:szCs w:val="28"/>
        </w:rPr>
        <w:tab/>
        <w:t>иные грамоты, дипломы победителя, в том числе ведомственные – 15 баллов;</w:t>
      </w:r>
    </w:p>
    <w:p w:rsidR="00852A73" w:rsidRPr="00616C0C" w:rsidRDefault="00852A73" w:rsidP="00852A73">
      <w:pPr>
        <w:jc w:val="both"/>
        <w:rPr>
          <w:rFonts w:ascii="Times New Roman" w:hAnsi="Times New Roman" w:cs="Times New Roman"/>
          <w:sz w:val="28"/>
          <w:szCs w:val="28"/>
        </w:rPr>
      </w:pPr>
      <w:r w:rsidRPr="00616C0C">
        <w:rPr>
          <w:rFonts w:ascii="Times New Roman" w:hAnsi="Times New Roman" w:cs="Times New Roman"/>
          <w:sz w:val="28"/>
          <w:szCs w:val="28"/>
        </w:rPr>
        <w:tab/>
        <w:t>ходатайства ветеранских организаций правоохранительных органов, характеризующие достижения участника конкурса – 10 баллов;</w:t>
      </w:r>
    </w:p>
    <w:p w:rsidR="00852A73" w:rsidRPr="00616C0C" w:rsidRDefault="00852A73" w:rsidP="00852A73">
      <w:pPr>
        <w:jc w:val="both"/>
        <w:rPr>
          <w:rFonts w:ascii="Times New Roman" w:hAnsi="Times New Roman" w:cs="Times New Roman"/>
          <w:sz w:val="28"/>
          <w:szCs w:val="28"/>
        </w:rPr>
      </w:pPr>
      <w:r w:rsidRPr="00616C0C">
        <w:rPr>
          <w:rFonts w:ascii="Times New Roman" w:hAnsi="Times New Roman" w:cs="Times New Roman"/>
          <w:sz w:val="28"/>
          <w:szCs w:val="28"/>
        </w:rPr>
        <w:tab/>
        <w:t>сертификат участника различных творческих конкурсов, фестивалей, соревнований – 5 баллов;</w:t>
      </w:r>
    </w:p>
    <w:p w:rsidR="00852A73" w:rsidRPr="00616C0C" w:rsidRDefault="00852A73" w:rsidP="00852A73">
      <w:pPr>
        <w:jc w:val="both"/>
        <w:rPr>
          <w:rFonts w:ascii="Times New Roman" w:hAnsi="Times New Roman" w:cs="Times New Roman"/>
          <w:sz w:val="28"/>
          <w:szCs w:val="28"/>
        </w:rPr>
      </w:pPr>
      <w:r w:rsidRPr="00616C0C">
        <w:rPr>
          <w:rFonts w:ascii="Times New Roman" w:hAnsi="Times New Roman" w:cs="Times New Roman"/>
          <w:sz w:val="28"/>
          <w:szCs w:val="28"/>
        </w:rPr>
        <w:tab/>
        <w:t>положительная характеристика с места учебы – 5 баллов.</w:t>
      </w:r>
    </w:p>
    <w:p w:rsidR="004C6B0F" w:rsidRDefault="004C6B0F"/>
    <w:sectPr w:rsidR="004C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08"/>
    <w:rsid w:val="004C6B0F"/>
    <w:rsid w:val="00537E08"/>
    <w:rsid w:val="0085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7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2A7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52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7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2A7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5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 Анна Владимировна</dc:creator>
  <cp:lastModifiedBy>Апанасенко Анна Владимировна</cp:lastModifiedBy>
  <cp:revision>2</cp:revision>
  <dcterms:created xsi:type="dcterms:W3CDTF">2018-10-26T09:46:00Z</dcterms:created>
  <dcterms:modified xsi:type="dcterms:W3CDTF">2018-10-26T09:46:00Z</dcterms:modified>
</cp:coreProperties>
</file>