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B" w:rsidRDefault="00661ECB" w:rsidP="0050664D">
      <w:pPr>
        <w:spacing w:after="0" w:line="240" w:lineRule="exac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ECB" w:rsidRDefault="00661ECB" w:rsidP="0050664D">
      <w:pPr>
        <w:spacing w:after="0" w:line="240" w:lineRule="exac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ECB" w:rsidRDefault="00661ECB" w:rsidP="0050664D">
      <w:pPr>
        <w:spacing w:after="0" w:line="240" w:lineRule="exac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ECB" w:rsidRDefault="00661ECB" w:rsidP="0050664D">
      <w:pPr>
        <w:spacing w:after="0" w:line="240" w:lineRule="exac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64D" w:rsidRPr="0050664D" w:rsidRDefault="0050664D" w:rsidP="0050664D">
      <w:pPr>
        <w:spacing w:after="0" w:line="240" w:lineRule="exac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</w:t>
      </w:r>
    </w:p>
    <w:p w:rsidR="0050664D" w:rsidRDefault="0050664D" w:rsidP="0050664D">
      <w:pPr>
        <w:spacing w:after="0" w:line="240" w:lineRule="exac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940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Следственного комитета Российской Федерации </w:t>
      </w:r>
    </w:p>
    <w:p w:rsidR="00940418" w:rsidRPr="0050664D" w:rsidRDefault="00940418" w:rsidP="0050664D">
      <w:pPr>
        <w:spacing w:after="0" w:line="240" w:lineRule="exac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Тверской области</w:t>
      </w:r>
    </w:p>
    <w:p w:rsidR="0050664D" w:rsidRPr="0050664D" w:rsidRDefault="0050664D" w:rsidP="0050664D">
      <w:pPr>
        <w:spacing w:after="0" w:line="240" w:lineRule="exac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64D" w:rsidRPr="0050664D" w:rsidRDefault="0050664D" w:rsidP="0050664D">
      <w:pPr>
        <w:spacing w:after="0" w:line="240" w:lineRule="exac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гражданина </w:t>
      </w:r>
    </w:p>
    <w:p w:rsidR="0050664D" w:rsidRPr="0050664D" w:rsidRDefault="0050664D" w:rsidP="0050664D">
      <w:pPr>
        <w:spacing w:after="0" w:line="240" w:lineRule="exac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940418" w:rsidRDefault="00940418" w:rsidP="0050664D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18" w:rsidRPr="008308CA" w:rsidRDefault="00940418" w:rsidP="0050664D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18" w:rsidRPr="008308CA" w:rsidRDefault="00940418" w:rsidP="0050664D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4D" w:rsidRPr="008308CA" w:rsidRDefault="00940418" w:rsidP="0050664D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50664D" w:rsidRPr="0050664D" w:rsidRDefault="0050664D" w:rsidP="0050664D">
      <w:pPr>
        <w:spacing w:after="0" w:line="240" w:lineRule="exac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</w:p>
    <w:p w:rsidR="0050664D" w:rsidRPr="0050664D" w:rsidRDefault="0050664D" w:rsidP="0050664D">
      <w:pPr>
        <w:spacing w:after="0" w:line="240" w:lineRule="exac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418" w:rsidRDefault="00940418" w:rsidP="0050664D">
      <w:pPr>
        <w:spacing w:after="0" w:line="240" w:lineRule="exac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418" w:rsidRDefault="00940418" w:rsidP="0050664D">
      <w:pPr>
        <w:spacing w:after="0" w:line="240" w:lineRule="exac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418" w:rsidRDefault="00940418" w:rsidP="0050664D">
      <w:pPr>
        <w:spacing w:after="0" w:line="240" w:lineRule="exac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64D" w:rsidRPr="0050664D" w:rsidRDefault="0050664D" w:rsidP="0050664D">
      <w:pPr>
        <w:spacing w:after="0" w:line="240" w:lineRule="exac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тел.:</w:t>
      </w:r>
    </w:p>
    <w:p w:rsidR="0050664D" w:rsidRPr="0050664D" w:rsidRDefault="0050664D" w:rsidP="0050664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61ECB" w:rsidRDefault="00661ECB" w:rsidP="0050664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ECB" w:rsidRDefault="00661ECB" w:rsidP="0050664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64D" w:rsidRPr="0050664D" w:rsidRDefault="0050664D" w:rsidP="0050664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50664D" w:rsidRPr="0050664D" w:rsidRDefault="0050664D" w:rsidP="0050664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0664D" w:rsidRPr="0050664D" w:rsidRDefault="0050664D" w:rsidP="005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рассмотреть меня в качестве кандидата для участия</w:t>
      </w:r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отборе на обучение </w:t>
      </w:r>
      <w:r w:rsidR="0083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условиях целевого приема в</w:t>
      </w:r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  <w:r w:rsidR="00940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</w:t>
      </w:r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2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09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_________________</w:t>
      </w:r>
      <w:r w:rsidR="0009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______________________________________________-_______________________________________________________________</w:t>
      </w:r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**. Форма обучения очная, срок обучения – _____</w:t>
      </w:r>
      <w:r w:rsidR="0083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***.</w:t>
      </w:r>
      <w:proofErr w:type="gramEnd"/>
    </w:p>
    <w:p w:rsidR="0050664D" w:rsidRPr="0050664D" w:rsidRDefault="0050664D" w:rsidP="00506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664D" w:rsidRPr="0050664D" w:rsidRDefault="0050664D" w:rsidP="00506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0664D" w:rsidRPr="0050664D" w:rsidRDefault="0050664D" w:rsidP="00506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 201__ г.</w:t>
      </w:r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50664D" w:rsidRPr="0050664D" w:rsidRDefault="0050664D" w:rsidP="00506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(подпись)  </w:t>
      </w:r>
    </w:p>
    <w:p w:rsidR="0050664D" w:rsidRDefault="0050664D" w:rsidP="005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08CA" w:rsidRDefault="008308CA" w:rsidP="005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08CA" w:rsidRDefault="008308CA" w:rsidP="005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08CA" w:rsidRDefault="008308CA" w:rsidP="005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08CA" w:rsidRDefault="008308CA" w:rsidP="005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08CA" w:rsidRDefault="008308CA" w:rsidP="005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08CA" w:rsidRDefault="008308CA" w:rsidP="005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08CA" w:rsidRDefault="008308CA" w:rsidP="005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08CA" w:rsidRDefault="008308CA" w:rsidP="005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08CA" w:rsidRDefault="008308CA" w:rsidP="005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08CA" w:rsidRDefault="008308CA" w:rsidP="005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61ECB" w:rsidRDefault="00661ECB" w:rsidP="005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08CA" w:rsidRDefault="008308CA" w:rsidP="005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08CA" w:rsidRDefault="008308CA" w:rsidP="005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0664D" w:rsidRPr="0050664D" w:rsidRDefault="0050664D" w:rsidP="0050664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– указывается </w:t>
      </w:r>
      <w:r w:rsidR="00830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образовательных организаций: ФГАОУ ВО «Волгоградский государственный университет», ФГБОУ ВО «Кубанский государственный университет», ФГБОУ ВО «Московский государственный университет имени Н.Э. Баумана», ФГБОУ ВО «Московский государственный юридический университет имени О.Е. </w:t>
      </w:r>
      <w:proofErr w:type="spellStart"/>
      <w:r w:rsidR="00830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Кутафина</w:t>
      </w:r>
      <w:proofErr w:type="spellEnd"/>
      <w:r w:rsidR="00830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ФГБОУ ВО «Саратовская государственная юридическая академия», ФГБОУВО «Уральский государственный юридический университет»</w:t>
      </w:r>
      <w:r w:rsidRPr="0050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2691" w:rsidRDefault="0050664D" w:rsidP="002A269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– указывается «специальности 40.05.01 Правовое обеспечение национальной безопасности (квалификация Юрист)</w:t>
      </w:r>
      <w:r w:rsidR="00830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0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30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 -</w:t>
      </w:r>
      <w:r w:rsidRPr="0050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40.0</w:t>
      </w:r>
      <w:r w:rsidR="00830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0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830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0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30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Судебная экспертиза</w:t>
      </w:r>
      <w:r w:rsidRPr="0050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(квалификация </w:t>
      </w:r>
      <w:r w:rsidR="00830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Судебный эксперт</w:t>
      </w:r>
      <w:r w:rsidRPr="0050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830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«направлению подготовки 40.03.01 Юриспруденция (квалификация Бакалавр)»</w:t>
      </w:r>
      <w:r w:rsidRPr="0050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0418" w:rsidRPr="002A2691" w:rsidRDefault="0050664D" w:rsidP="002A269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*** –для </w:t>
      </w:r>
      <w:r w:rsidR="00830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специальностей</w:t>
      </w:r>
      <w:r w:rsidRPr="0050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указывается «5 лет», для </w:t>
      </w:r>
      <w:r w:rsidR="00830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подготовки</w:t>
      </w:r>
      <w:r w:rsidRPr="0050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A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0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30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0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года».</w:t>
      </w:r>
    </w:p>
    <w:sectPr w:rsidR="00940418" w:rsidRPr="002A2691" w:rsidSect="0094041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4D"/>
    <w:rsid w:val="000913CE"/>
    <w:rsid w:val="002A2691"/>
    <w:rsid w:val="004602EF"/>
    <w:rsid w:val="0050664D"/>
    <w:rsid w:val="00661ECB"/>
    <w:rsid w:val="00670C40"/>
    <w:rsid w:val="008308CA"/>
    <w:rsid w:val="00873A82"/>
    <w:rsid w:val="0094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Кобзаренко Нина Ивановна</dc:creator>
  <cp:lastModifiedBy>Кобзаренко Нина Ивановна</cp:lastModifiedBy>
  <cp:revision>5</cp:revision>
  <dcterms:created xsi:type="dcterms:W3CDTF">2018-01-15T11:29:00Z</dcterms:created>
  <dcterms:modified xsi:type="dcterms:W3CDTF">2018-01-17T06:58:00Z</dcterms:modified>
</cp:coreProperties>
</file>