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</w:t>
      </w:r>
      <w:proofErr w:type="gramStart"/>
      <w:r w:rsidRPr="005E7D48">
        <w:rPr>
          <w:b/>
          <w:sz w:val="28"/>
          <w:szCs w:val="28"/>
        </w:rPr>
        <w:t>конфликта интересов следственного управления Следственного комитета Российской Федерации</w:t>
      </w:r>
      <w:proofErr w:type="gramEnd"/>
      <w:r w:rsidRPr="005E7D48">
        <w:rPr>
          <w:b/>
          <w:sz w:val="28"/>
          <w:szCs w:val="28"/>
        </w:rPr>
        <w:t xml:space="preserve"> по Тверской области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proofErr w:type="gramStart"/>
      <w:r w:rsidRPr="005E7D48">
        <w:rPr>
          <w:i/>
          <w:sz w:val="28"/>
          <w:szCs w:val="28"/>
        </w:rPr>
        <w:t>(утвержден приказом СУ СК России по Тверской области</w:t>
      </w:r>
      <w:proofErr w:type="gramEnd"/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17.12.2018</w:t>
      </w:r>
      <w:r w:rsidRPr="005E7D48">
        <w:rPr>
          <w:i/>
          <w:sz w:val="28"/>
          <w:szCs w:val="28"/>
        </w:rPr>
        <w:t>  № </w:t>
      </w:r>
      <w:r>
        <w:rPr>
          <w:i/>
          <w:sz w:val="28"/>
          <w:szCs w:val="28"/>
        </w:rPr>
        <w:t>87 с изменениями от 25.06.2019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8818F8">
              <w:rPr>
                <w:rFonts w:ascii="Times New Roman" w:hAnsi="Times New Roman"/>
                <w:sz w:val="28"/>
              </w:rPr>
              <w:t xml:space="preserve">Базаров </w:t>
            </w:r>
            <w:proofErr w:type="spellStart"/>
            <w:r w:rsidRPr="008818F8">
              <w:rPr>
                <w:rFonts w:ascii="Times New Roman" w:hAnsi="Times New Roman"/>
                <w:sz w:val="28"/>
              </w:rPr>
              <w:t>Бэликто</w:t>
            </w:r>
            <w:proofErr w:type="spellEnd"/>
            <w:r w:rsidRPr="008818F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818F8">
              <w:rPr>
                <w:rFonts w:ascii="Times New Roman" w:hAnsi="Times New Roman"/>
                <w:sz w:val="28"/>
              </w:rPr>
              <w:t>Балдоржиевич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-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Кульков Андрей Борисович              -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контрольно-следственного отдела</w:t>
            </w:r>
            <w:r w:rsidRPr="000A056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Антипова Любовь Анатольевна - 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по приему граждан и 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документационному обеспечению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EF396F" w:rsidTr="00E20C98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Бачурова Елена Александровна       -</w:t>
            </w:r>
          </w:p>
        </w:tc>
        <w:tc>
          <w:tcPr>
            <w:tcW w:w="5529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руководитель организационно-контрольного отдела</w:t>
            </w:r>
          </w:p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Волченко Татьяна Вячеславовна      -</w:t>
            </w:r>
          </w:p>
          <w:p w:rsidR="003A0954" w:rsidRPr="00B70588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A056F"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кадров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подполковник</w:t>
            </w:r>
            <w:r w:rsidRPr="000A056F">
              <w:rPr>
                <w:rFonts w:ascii="Times New Roman" w:hAnsi="Times New Roman"/>
                <w:sz w:val="28"/>
              </w:rPr>
              <w:t xml:space="preserve"> юстиции</w:t>
            </w: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Гореликов Андрей Петрович       -</w:t>
            </w:r>
          </w:p>
        </w:tc>
        <w:tc>
          <w:tcPr>
            <w:tcW w:w="5529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</w:rPr>
              <w:t>криминалистики</w:t>
            </w: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E20C98">
        <w:tc>
          <w:tcPr>
            <w:tcW w:w="4644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Мишиев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</w:rPr>
              <w:t>Исакович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 -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C67699">
              <w:rPr>
                <w:rFonts w:ascii="Times New Roman" w:hAnsi="Times New Roman"/>
                <w:sz w:val="28"/>
              </w:rPr>
              <w:t>старший помощник руководителя следственного управления (по вопросам организации физической защиты)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EF396F" w:rsidTr="00E20C98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Сергей Федорович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Тверской региональной общественной организации ветеранов следствия «Союз»</w:t>
            </w:r>
            <w:r w:rsidRPr="00EF396F">
              <w:rPr>
                <w:sz w:val="28"/>
                <w:szCs w:val="28"/>
              </w:rPr>
              <w:t xml:space="preserve"> </w:t>
            </w:r>
          </w:p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54" w:rsidRPr="00EF396F" w:rsidTr="00E20C98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Туманов Александр Иванович          -</w:t>
            </w:r>
          </w:p>
        </w:tc>
        <w:tc>
          <w:tcPr>
            <w:tcW w:w="5529" w:type="dxa"/>
            <w:shd w:val="clear" w:color="auto" w:fill="auto"/>
          </w:tcPr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Тверского института экологии и права</w:t>
            </w:r>
          </w:p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A0954" w:rsidRPr="00EF396F" w:rsidTr="00E20C98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Морозова Арина Игоревна                -</w:t>
            </w:r>
          </w:p>
        </w:tc>
        <w:tc>
          <w:tcPr>
            <w:tcW w:w="5529" w:type="dxa"/>
            <w:shd w:val="clear" w:color="auto" w:fill="auto"/>
          </w:tcPr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 xml:space="preserve">доцент кафедры гражданского процесса и правоохранительной деятельности Тверского государственного университета </w:t>
            </w:r>
          </w:p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3A0954" w:rsidRPr="00EF396F" w:rsidRDefault="003A0954" w:rsidP="00E20C9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A0954" w:rsidRPr="00EF396F" w:rsidTr="00E20C98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Цветкова Вера Алексеевна                -</w:t>
            </w:r>
          </w:p>
        </w:tc>
        <w:tc>
          <w:tcPr>
            <w:tcW w:w="5529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МОУ СОШ № 16                  гор. Твери </w:t>
            </w:r>
          </w:p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54" w:rsidRPr="00EF396F" w:rsidTr="00E20C98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3A0954" w:rsidRPr="00EF396F" w:rsidRDefault="003A0954" w:rsidP="00E20C98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Суворов Евгений Александрович    -</w:t>
            </w:r>
          </w:p>
        </w:tc>
        <w:tc>
          <w:tcPr>
            <w:tcW w:w="5529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A0954" w:rsidRP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руководителя отдела кадров</w:t>
            </w:r>
            <w:bookmarkStart w:id="0" w:name="_GoBack"/>
            <w:bookmarkEnd w:id="0"/>
          </w:p>
        </w:tc>
      </w:tr>
    </w:tbl>
    <w:p w:rsidR="00FF6D95" w:rsidRDefault="003A0954"/>
    <w:sectPr w:rsidR="00FF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4"/>
    <w:rsid w:val="00214606"/>
    <w:rsid w:val="002D0A22"/>
    <w:rsid w:val="003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2019-07-02T12:06:00Z</dcterms:created>
  <dcterms:modified xsi:type="dcterms:W3CDTF">2019-07-02T12:06:00Z</dcterms:modified>
</cp:coreProperties>
</file>