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908" w:rsidRPr="00A80908" w:rsidRDefault="00A80908" w:rsidP="00A80908">
      <w:pPr>
        <w:pStyle w:val="a3"/>
        <w:jc w:val="center"/>
        <w:rPr>
          <w:rFonts w:ascii="PFDinDisplay" w:hAnsi="PFDinDisplay"/>
        </w:rPr>
      </w:pPr>
      <w:bookmarkStart w:id="0" w:name="_GoBack"/>
      <w:bookmarkEnd w:id="0"/>
      <w:r w:rsidRPr="00A80908">
        <w:rPr>
          <w:rStyle w:val="a4"/>
          <w:rFonts w:ascii="PFDinDisplay" w:hAnsi="PFDinDisplay"/>
        </w:rPr>
        <w:t>Автобиография</w:t>
      </w:r>
    </w:p>
    <w:p w:rsidR="00A80908" w:rsidRPr="00A80908" w:rsidRDefault="00A80908" w:rsidP="00A80908">
      <w:pPr>
        <w:pStyle w:val="a3"/>
        <w:ind w:firstLine="709"/>
        <w:jc w:val="both"/>
        <w:rPr>
          <w:rFonts w:ascii="PFDinDisplay" w:hAnsi="PFDinDisplay"/>
        </w:rPr>
      </w:pPr>
      <w:r w:rsidRPr="00A80908">
        <w:rPr>
          <w:rFonts w:ascii="PFDinDisplay" w:hAnsi="PFDinDisplay"/>
        </w:rPr>
        <w:t>Автобиография – документ, содержащий описание в хронологической последовательности основных этапов жизни и деятельности приглашаемого на работу лица. Она составляется работником в произвольной форме собственноручно, разборчиво, без исправлений и помарок.</w:t>
      </w:r>
    </w:p>
    <w:p w:rsidR="00A80908" w:rsidRPr="00A80908" w:rsidRDefault="00A80908" w:rsidP="00A80908">
      <w:pPr>
        <w:pStyle w:val="a3"/>
        <w:ind w:firstLine="709"/>
        <w:jc w:val="both"/>
        <w:rPr>
          <w:rFonts w:ascii="PFDinDisplay" w:hAnsi="PFDinDisplay"/>
        </w:rPr>
      </w:pPr>
      <w:r w:rsidRPr="00A80908">
        <w:rPr>
          <w:rFonts w:ascii="PFDinDisplay" w:hAnsi="PFDinDisplay"/>
        </w:rPr>
        <w:t>В случае изменения биографических данных в месячный срок со дня изменения автобиография обновляется. В остальных случаях обновление автобиографии производится не реже чем раз в 5 лет.</w:t>
      </w:r>
    </w:p>
    <w:p w:rsidR="00A80908" w:rsidRPr="00A80908" w:rsidRDefault="00A80908" w:rsidP="00A80908">
      <w:pPr>
        <w:pStyle w:val="a3"/>
        <w:ind w:firstLine="709"/>
        <w:jc w:val="both"/>
        <w:rPr>
          <w:rFonts w:ascii="PFDinDisplay" w:hAnsi="PFDinDisplay"/>
        </w:rPr>
      </w:pPr>
      <w:r w:rsidRPr="00A80908">
        <w:rPr>
          <w:rFonts w:ascii="PFDinDisplay" w:hAnsi="PFDinDisplay"/>
        </w:rPr>
        <w:t>Основными блоками информации, которые необходимы кадровой службе, являются следующие сведения о составителе:</w:t>
      </w:r>
    </w:p>
    <w:p w:rsidR="00A80908" w:rsidRPr="00A80908" w:rsidRDefault="00A80908" w:rsidP="00A80908">
      <w:pPr>
        <w:pStyle w:val="a3"/>
        <w:ind w:firstLine="709"/>
        <w:jc w:val="both"/>
        <w:rPr>
          <w:rFonts w:ascii="PFDinDisplay" w:hAnsi="PFDinDisplay"/>
        </w:rPr>
      </w:pPr>
      <w:r w:rsidRPr="00A80908">
        <w:rPr>
          <w:rFonts w:ascii="PFDinDisplay" w:hAnsi="PFDinDisplay"/>
        </w:rPr>
        <w:t>1. Фамилия, имя, отчество; дата и место рождения. Если изменял фамилию, имя или отчество, то указать их, а также когда, где и по какой причине.</w:t>
      </w:r>
    </w:p>
    <w:p w:rsidR="00A80908" w:rsidRPr="00A80908" w:rsidRDefault="00A80908" w:rsidP="00A80908">
      <w:pPr>
        <w:pStyle w:val="a3"/>
        <w:ind w:firstLine="709"/>
        <w:jc w:val="both"/>
        <w:rPr>
          <w:rFonts w:ascii="PFDinDisplay" w:hAnsi="PFDinDisplay"/>
        </w:rPr>
      </w:pPr>
      <w:r w:rsidRPr="00A80908">
        <w:rPr>
          <w:rFonts w:ascii="PFDinDisplay" w:hAnsi="PFDinDisplay"/>
        </w:rPr>
        <w:t>2. Гражданство (если изменял, то указать, когда и по какой причине, каким образом оформлен выход из гражданства другого государства, включая бывшие союзные республики СССР, а также указать, имел ли или имеет гражданство другого государства).</w:t>
      </w:r>
    </w:p>
    <w:p w:rsidR="00A80908" w:rsidRPr="00A80908" w:rsidRDefault="00A80908" w:rsidP="00A80908">
      <w:pPr>
        <w:pStyle w:val="a3"/>
        <w:ind w:firstLine="709"/>
        <w:jc w:val="both"/>
        <w:rPr>
          <w:rFonts w:ascii="PFDinDisplay" w:hAnsi="PFDinDisplay"/>
        </w:rPr>
      </w:pPr>
      <w:r w:rsidRPr="00A80908">
        <w:rPr>
          <w:rFonts w:ascii="PFDinDisplay" w:hAnsi="PFDinDisplay"/>
        </w:rPr>
        <w:t>3. Полученное образование (какие образовательные учреждения окончил, периоды, результаты). Указывают школу, а затем все уровни образования (средний, высший, аспирантура и т.д.). Если какое-то учебное заведение не окончено, указывается причина. Если в это время одновременно работал, то это указать.</w:t>
      </w:r>
    </w:p>
    <w:p w:rsidR="00A80908" w:rsidRPr="00A80908" w:rsidRDefault="00A80908" w:rsidP="00A80908">
      <w:pPr>
        <w:pStyle w:val="a3"/>
        <w:ind w:firstLine="709"/>
        <w:jc w:val="both"/>
        <w:rPr>
          <w:rFonts w:ascii="PFDinDisplay" w:hAnsi="PFDinDisplay"/>
        </w:rPr>
      </w:pPr>
      <w:r w:rsidRPr="00A80908">
        <w:rPr>
          <w:rFonts w:ascii="PFDinDisplay" w:hAnsi="PFDinDisplay"/>
        </w:rPr>
        <w:t>4. Трудовая деятельность. Здесь важной является информация о том, в какой организации начал работать, в каком подразделении, в какой должности или по какой профессии. Если составитель автобиографии работал длительное время в одной организации и переводился в разные подразделения, на разные должности, то указываются подразделения, должности (профессии) и периоды. Далее указываются этапы работы в других организациях. Если составитель нигде не работал, то желательно указать информацию о том, был ли он официально признан безработным, состоял ли на бирже труда, проходил ли переподготовку и т.д.</w:t>
      </w:r>
    </w:p>
    <w:p w:rsidR="00A80908" w:rsidRPr="00A80908" w:rsidRDefault="00A80908" w:rsidP="00A80908">
      <w:pPr>
        <w:pStyle w:val="a3"/>
        <w:ind w:firstLine="709"/>
        <w:jc w:val="both"/>
        <w:rPr>
          <w:rFonts w:ascii="PFDinDisplay" w:hAnsi="PFDinDisplay"/>
        </w:rPr>
      </w:pPr>
      <w:r w:rsidRPr="00A80908">
        <w:rPr>
          <w:rFonts w:ascii="PFDinDisplay" w:hAnsi="PFDinDisplay"/>
        </w:rPr>
        <w:t>Также необходимо указывать причины увольнений, перемещений, смен профессии и пр.</w:t>
      </w:r>
    </w:p>
    <w:p w:rsidR="00A80908" w:rsidRPr="00A80908" w:rsidRDefault="00A80908" w:rsidP="00A80908">
      <w:pPr>
        <w:pStyle w:val="a3"/>
        <w:ind w:firstLine="709"/>
        <w:jc w:val="both"/>
        <w:rPr>
          <w:rFonts w:ascii="PFDinDisplay" w:hAnsi="PFDinDisplay"/>
        </w:rPr>
      </w:pPr>
      <w:r w:rsidRPr="00A80908">
        <w:rPr>
          <w:rFonts w:ascii="PFDinDisplay" w:hAnsi="PFDinDisplay"/>
        </w:rPr>
        <w:t>5. Для мужчин обязательным является указание периодов воинской службы, ее срочности, отношения к воинской обязанности, воинских званий. Женщинам необходимо отразить периоды нахождения в отпуске по беременности и родам, по уходу за детьми.</w:t>
      </w:r>
    </w:p>
    <w:p w:rsidR="00A80908" w:rsidRPr="00A80908" w:rsidRDefault="00A80908" w:rsidP="00A80908">
      <w:pPr>
        <w:pStyle w:val="a3"/>
        <w:ind w:firstLine="709"/>
        <w:jc w:val="both"/>
        <w:rPr>
          <w:rFonts w:ascii="PFDinDisplay" w:hAnsi="PFDinDisplay"/>
        </w:rPr>
      </w:pPr>
      <w:r w:rsidRPr="00A80908">
        <w:rPr>
          <w:rFonts w:ascii="PFDinDisplay" w:hAnsi="PFDinDisplay"/>
        </w:rPr>
        <w:t>6. Сведения о членстве, участии в профсоюзных и иных общественных организациях, о выполнении общественной работы, о поощрениях, государственных и ведомственных наградах.</w:t>
      </w:r>
    </w:p>
    <w:p w:rsidR="00A80908" w:rsidRPr="00A80908" w:rsidRDefault="00A80908" w:rsidP="00A80908">
      <w:pPr>
        <w:pStyle w:val="a3"/>
        <w:ind w:firstLine="709"/>
        <w:jc w:val="both"/>
        <w:rPr>
          <w:rFonts w:ascii="PFDinDisplay" w:hAnsi="PFDinDisplay"/>
        </w:rPr>
      </w:pPr>
      <w:r w:rsidRPr="00A80908">
        <w:rPr>
          <w:rFonts w:ascii="PFDinDisplay" w:hAnsi="PFDinDisplay"/>
        </w:rPr>
        <w:t>7. Сведения о близких родственниках (родителях, братьях или сестрах, муже (жене) и детях) с указанием степени родства, фамилии, имени, отчества родственника (при изменении фамилии, имени или отчества необходимо указать его прежние фамилию, имя, отчество), числа, месяца, года и места рождения, места работы (наименование и адрес организации) и должности, домашнего адреса.</w:t>
      </w:r>
    </w:p>
    <w:p w:rsidR="00A80908" w:rsidRPr="00A80908" w:rsidRDefault="00A80908" w:rsidP="00A80908">
      <w:pPr>
        <w:pStyle w:val="a3"/>
        <w:ind w:firstLine="709"/>
        <w:jc w:val="both"/>
        <w:rPr>
          <w:rFonts w:ascii="PFDinDisplay" w:hAnsi="PFDinDisplay"/>
        </w:rPr>
      </w:pPr>
      <w:r w:rsidRPr="00A80908">
        <w:rPr>
          <w:rFonts w:ascii="PFDinDisplay" w:hAnsi="PFDinDisplay"/>
        </w:rPr>
        <w:t>8. Привлекался ли к административной или уголовной ответственности (когда и за что).</w:t>
      </w:r>
    </w:p>
    <w:p w:rsidR="00A80908" w:rsidRPr="00A80908" w:rsidRDefault="00A80908" w:rsidP="00A80908">
      <w:pPr>
        <w:pStyle w:val="a3"/>
        <w:ind w:firstLine="709"/>
        <w:jc w:val="both"/>
        <w:rPr>
          <w:rFonts w:ascii="PFDinDisplay" w:hAnsi="PFDinDisplay"/>
        </w:rPr>
      </w:pPr>
      <w:r w:rsidRPr="00A80908">
        <w:rPr>
          <w:rFonts w:ascii="PFDinDisplay" w:hAnsi="PFDinDisplay"/>
        </w:rPr>
        <w:t>9. Допуск к государственной тайне, оформленный за период работы, службы, учёбы, его форма, номер и дата (если имеется).</w:t>
      </w:r>
    </w:p>
    <w:p w:rsidR="00A80908" w:rsidRPr="00A80908" w:rsidRDefault="00A80908" w:rsidP="00A80908">
      <w:pPr>
        <w:pStyle w:val="a3"/>
        <w:ind w:firstLine="709"/>
        <w:jc w:val="both"/>
        <w:rPr>
          <w:rFonts w:ascii="PFDinDisplay" w:hAnsi="PFDinDisplay"/>
        </w:rPr>
      </w:pPr>
      <w:r w:rsidRPr="00A80908">
        <w:rPr>
          <w:rFonts w:ascii="PFDinDisplay" w:hAnsi="PFDinDisplay"/>
        </w:rPr>
        <w:t>10. Привлекались ли близкие родственники к уголовной ответственности (если да, то когда и за что).</w:t>
      </w:r>
    </w:p>
    <w:p w:rsidR="00A80908" w:rsidRPr="00A80908" w:rsidRDefault="00A80908" w:rsidP="00A80908">
      <w:pPr>
        <w:pStyle w:val="a3"/>
        <w:ind w:firstLine="709"/>
        <w:jc w:val="both"/>
        <w:rPr>
          <w:rFonts w:ascii="PFDinDisplay" w:hAnsi="PFDinDisplay"/>
        </w:rPr>
      </w:pPr>
      <w:r w:rsidRPr="00A80908">
        <w:rPr>
          <w:rFonts w:ascii="PFDinDisplay" w:hAnsi="PFDinDisplay"/>
        </w:rPr>
        <w:t>11. Близкие родственники, постоянно проживающие за границей (указать, с какого времени) или оформляющие документы для выезда на постоянное местожительство в другое государство.</w:t>
      </w:r>
    </w:p>
    <w:p w:rsidR="00A80908" w:rsidRPr="00A80908" w:rsidRDefault="00A80908" w:rsidP="00A80908">
      <w:pPr>
        <w:pStyle w:val="a3"/>
        <w:ind w:firstLine="709"/>
        <w:jc w:val="both"/>
        <w:rPr>
          <w:rFonts w:ascii="PFDinDisplay" w:hAnsi="PFDinDisplay"/>
        </w:rPr>
      </w:pPr>
      <w:r w:rsidRPr="00A80908">
        <w:rPr>
          <w:rFonts w:ascii="PFDinDisplay" w:hAnsi="PFDinDisplay"/>
        </w:rPr>
        <w:t>12. Наличие заграничного паспорта (серия, номер, когда и кем выдан).</w:t>
      </w:r>
    </w:p>
    <w:p w:rsidR="00A80908" w:rsidRPr="00A80908" w:rsidRDefault="00A80908" w:rsidP="00A80908">
      <w:pPr>
        <w:pStyle w:val="a3"/>
        <w:ind w:firstLine="709"/>
        <w:jc w:val="both"/>
        <w:rPr>
          <w:rFonts w:ascii="PFDinDisplay" w:hAnsi="PFDinDisplay"/>
        </w:rPr>
      </w:pPr>
      <w:r w:rsidRPr="00A80908">
        <w:rPr>
          <w:rFonts w:ascii="PFDinDisplay" w:hAnsi="PFDinDisplay"/>
        </w:rPr>
        <w:t>13. Пребывание за границей (когда, где, с какой целью).</w:t>
      </w:r>
    </w:p>
    <w:p w:rsidR="00A80908" w:rsidRPr="00A80908" w:rsidRDefault="00A80908" w:rsidP="00A80908">
      <w:pPr>
        <w:pStyle w:val="a3"/>
        <w:ind w:firstLine="709"/>
        <w:jc w:val="both"/>
        <w:rPr>
          <w:rFonts w:ascii="PFDinDisplay" w:hAnsi="PFDinDisplay"/>
        </w:rPr>
      </w:pPr>
      <w:r w:rsidRPr="00A80908">
        <w:rPr>
          <w:rFonts w:ascii="PFDinDisplay" w:hAnsi="PFDinDisplay"/>
        </w:rPr>
        <w:t>14. Дополнительные сведения (участие в выборных представительных органах, другая информация, которую кандидат желает сообщить о себе).</w:t>
      </w:r>
    </w:p>
    <w:p w:rsidR="00A80908" w:rsidRPr="00A80908" w:rsidRDefault="00A80908" w:rsidP="00A80908">
      <w:pPr>
        <w:pStyle w:val="a3"/>
        <w:jc w:val="both"/>
        <w:rPr>
          <w:rFonts w:ascii="PFDinDisplay" w:hAnsi="PFDinDisplay"/>
        </w:rPr>
      </w:pPr>
      <w:r w:rsidRPr="00A80908">
        <w:rPr>
          <w:rFonts w:ascii="PFDinDisplay" w:hAnsi="PFDinDisplay"/>
        </w:rPr>
        <w:t>15. В конце автобиографии указываются паспортные данные, домашний адрес, телефон, дата составления, а также проставляется подпись составителя. Автобиография не заверяется ни подписью сотрудника кадровой службы, ни иного должностного лица. Печать на ней не ставится.</w:t>
      </w:r>
    </w:p>
    <w:p w:rsidR="00A80908" w:rsidRPr="00A80908" w:rsidRDefault="00A80908" w:rsidP="00A80908">
      <w:pPr>
        <w:pStyle w:val="a3"/>
        <w:jc w:val="both"/>
        <w:rPr>
          <w:rFonts w:ascii="PFDinDisplay" w:hAnsi="PFDinDisplay"/>
        </w:rPr>
      </w:pPr>
      <w:r w:rsidRPr="00A80908">
        <w:rPr>
          <w:rFonts w:ascii="PFDinDisplay" w:hAnsi="PFDinDisplay"/>
        </w:rPr>
        <w:t>16. Автобиография должна заполняться от руки, разборчивым почерком, перьевой или шариковой ручкой. Использование зеленых и красных чернил (пасты) не разрешается.</w:t>
      </w:r>
    </w:p>
    <w:p w:rsidR="00C95E4C" w:rsidRPr="00A80908" w:rsidRDefault="00A80908" w:rsidP="00A80908">
      <w:pPr>
        <w:pStyle w:val="a3"/>
        <w:ind w:firstLine="708"/>
        <w:jc w:val="both"/>
        <w:rPr>
          <w:rFonts w:ascii="PFDinDisplay" w:hAnsi="PFDinDisplay"/>
        </w:rPr>
      </w:pPr>
      <w:r w:rsidRPr="00A80908">
        <w:rPr>
          <w:rFonts w:ascii="PFDinDisplay" w:hAnsi="PFDinDisplay"/>
        </w:rPr>
        <w:t>В автобиографии не допускаются исправления и помарки.</w:t>
      </w:r>
    </w:p>
    <w:sectPr w:rsidR="00C95E4C" w:rsidRPr="00A80908" w:rsidSect="00A80908">
      <w:pgSz w:w="11906" w:h="16838"/>
      <w:pgMar w:top="851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FDinDisplay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FC6"/>
    <w:rsid w:val="00322FC6"/>
    <w:rsid w:val="006062BF"/>
    <w:rsid w:val="00A80908"/>
    <w:rsid w:val="00C9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0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09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0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09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1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639533">
                  <w:marLeft w:val="0"/>
                  <w:marRight w:val="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0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48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Суворов Евгений Александрович</dc:creator>
  <cp:lastModifiedBy>Павлова Валерия Валерьевна</cp:lastModifiedBy>
  <cp:revision>2</cp:revision>
  <dcterms:created xsi:type="dcterms:W3CDTF">2017-10-09T10:10:00Z</dcterms:created>
  <dcterms:modified xsi:type="dcterms:W3CDTF">2017-10-09T10:10:00Z</dcterms:modified>
</cp:coreProperties>
</file>